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77CB62" w14:paraId="3DAEB9D6" wp14:textId="4EECD6CB" w14:noSpellErr="1">
      <w:pPr>
        <w:spacing w:before="240" w:after="0" w:afterAutospacing="off" w:line="259" w:lineRule="auto"/>
        <w:rPr>
          <w:rFonts w:ascii="Calibri Light" w:hAnsi="Calibri Light" w:eastAsia="Calibri Light" w:cs="Calibri Light"/>
          <w:noProof w:val="0"/>
          <w:sz w:val="32"/>
          <w:szCs w:val="32"/>
          <w:lang w:val="en-US"/>
        </w:rPr>
      </w:pPr>
      <w:bookmarkStart w:name="_GoBack" w:id="0"/>
      <w:bookmarkEnd w:id="0"/>
      <w:r w:rsidRPr="1977CB62" w:rsidR="1977CB62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en-US"/>
        </w:rPr>
        <w:t xml:space="preserve">Investigating the GMO Conflict Through Stakeholder Perspectives. </w:t>
      </w:r>
    </w:p>
    <w:p xmlns:wp14="http://schemas.microsoft.com/office/word/2010/wordml" w:rsidP="55334F7D" w14:paraId="2C078E63" wp14:textId="110B0FD6">
      <w:pPr>
        <w:pStyle w:val="Normal"/>
      </w:pPr>
      <w:r>
        <w:br/>
      </w:r>
      <w:r w:rsidRPr="1977CB62" w:rsidR="1977CB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Role</w:t>
      </w: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: Scientist</w:t>
      </w:r>
      <w:r>
        <w:br/>
      </w:r>
      <w:r>
        <w:br/>
      </w:r>
      <w:r w:rsidRPr="1977CB62" w:rsidR="1977CB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Instructions</w:t>
      </w: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: Read the scenario below to understand your role in the activity. Use the websites below to find information to develop an effective “argument” (including claim, evidence, and rea</w:t>
      </w:r>
      <w:r w:rsidRPr="1977CB62" w:rsidR="1977CB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soning). </w:t>
      </w:r>
      <w:r w:rsidRPr="1977CB62" w:rsidR="1977CB62">
        <w:rPr>
          <w:color w:val="000000" w:themeColor="text1" w:themeTint="FF" w:themeShade="FF"/>
        </w:rPr>
        <w:t xml:space="preserve"> </w:t>
      </w:r>
      <w:r w:rsidRPr="1977CB62" w:rsidR="1977CB62">
        <w:rPr>
          <w:color w:val="000000" w:themeColor="text1" w:themeTint="FF" w:themeShade="FF"/>
        </w:rPr>
        <w:t xml:space="preserve">Write your argument on the accompanying “Claim-Evidence-Reasoning" worksheet. </w:t>
      </w:r>
    </w:p>
    <w:p w:rsidR="29EC4EB2" w:rsidP="5EDF0D4B" w:rsidRDefault="29EC4EB2" w14:paraId="5AA244FC" w14:textId="669F85D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5EDF0D4B" w:rsidR="5EDF0D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Scenario: </w:t>
      </w:r>
      <w:r w:rsidRPr="5EDF0D4B" w:rsidR="5EDF0D4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You are a scientist that has been working on native salmon fisheries for your career. You just learned about the </w:t>
      </w:r>
      <w:proofErr w:type="spellStart"/>
      <w:r w:rsidRPr="5EDF0D4B" w:rsidR="5EDF0D4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AquAdvantage</w:t>
      </w:r>
      <w:proofErr w:type="spellEnd"/>
      <w:r w:rsidRPr="5EDF0D4B" w:rsidR="5EDF0D4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salmon, a genetically modified salmon that grows to adult size in half of the time as traditional salmon. </w:t>
      </w:r>
      <w:r w:rsidRPr="5EDF0D4B" w:rsidR="5EDF0D4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Use the information and links below to develop a claim about whether you support </w:t>
      </w:r>
      <w:proofErr w:type="spellStart"/>
      <w:r w:rsidRPr="5EDF0D4B" w:rsidR="5EDF0D4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AquAdvantage</w:t>
      </w:r>
      <w:proofErr w:type="spellEnd"/>
      <w:r w:rsidRPr="5EDF0D4B" w:rsidR="5EDF0D4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Salmon. Be sure to support your claim with relevant scientific evidence. </w:t>
      </w:r>
    </w:p>
    <w:p w:rsidR="5EDF0D4B" w:rsidP="5EDF0D4B" w:rsidRDefault="5EDF0D4B" w14:paraId="3B1AF749" w14:textId="57EFCBA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5EDF0D4B" w:rsidR="5EDF0D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Question: Do you support </w:t>
      </w:r>
      <w:proofErr w:type="spellStart"/>
      <w:r w:rsidRPr="5EDF0D4B" w:rsidR="5EDF0D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AquAdvantage</w:t>
      </w:r>
      <w:proofErr w:type="spellEnd"/>
      <w:r w:rsidRPr="5EDF0D4B" w:rsidR="5EDF0D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Salmon?</w:t>
      </w:r>
    </w:p>
    <w:p w:rsidR="1977CB62" w:rsidP="1977CB62" w:rsidRDefault="1977CB62" w14:paraId="25453200" w14:textId="14BC62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General Information about </w:t>
      </w:r>
      <w:proofErr w:type="spellStart"/>
      <w:r w:rsidRPr="1977CB62" w:rsidR="1977CB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AquAdvantage</w:t>
      </w:r>
      <w:proofErr w:type="spellEnd"/>
      <w:r w:rsidRPr="1977CB62" w:rsidR="1977CB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Salmon: </w:t>
      </w:r>
    </w:p>
    <w:p w:rsidR="1977CB62" w:rsidP="1977CB62" w:rsidRDefault="1977CB62" w14:paraId="32CFCC04" w14:textId="26C6768A">
      <w:pPr>
        <w:pStyle w:val="ListParagraph"/>
        <w:numPr>
          <w:ilvl w:val="0"/>
          <w:numId w:val="2"/>
        </w:numPr>
        <w:bidi w:val="0"/>
        <w:spacing w:before="40" w:after="160" w:line="240" w:lineRule="auto"/>
        <w:rPr>
          <w:noProof w:val="0"/>
          <w:sz w:val="22"/>
          <w:szCs w:val="22"/>
          <w:lang w:val="en-US"/>
        </w:rPr>
      </w:pPr>
      <w:proofErr w:type="spellStart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AquAdvantage</w:t>
      </w:r>
      <w:proofErr w:type="spellEnd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salmon is the first genetically modified animal to be approved by the U.S. Food and Drug Administration (approved in 2015).</w:t>
      </w:r>
    </w:p>
    <w:p w:rsidR="1977CB62" w:rsidP="1977CB62" w:rsidRDefault="1977CB62" w14:noSpellErr="1" w14:paraId="6E9B32E0" w14:textId="2E8AE76F">
      <w:pPr>
        <w:pStyle w:val="ListParagraph"/>
        <w:numPr>
          <w:ilvl w:val="0"/>
          <w:numId w:val="2"/>
        </w:numPr>
        <w:bidi w:val="0"/>
        <w:spacing w:before="40" w:after="160" w:line="240" w:lineRule="auto"/>
        <w:rPr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Scientists inserted a growth gene from Chinook Salmon that is expressed year-round into this variety of salmon.</w:t>
      </w:r>
    </w:p>
    <w:p w:rsidR="1977CB62" w:rsidP="1977CB62" w:rsidRDefault="1977CB62" w14:noSpellErr="1" w14:paraId="6D153F5C" w14:textId="075A5ED4">
      <w:pPr>
        <w:pStyle w:val="ListParagraph"/>
        <w:numPr>
          <w:ilvl w:val="0"/>
          <w:numId w:val="2"/>
        </w:numPr>
        <w:bidi w:val="0"/>
        <w:spacing w:before="40" w:after="160" w:line="240" w:lineRule="auto"/>
        <w:rPr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grows to adult salmon size and market weight in half the time as traditional wild salmon without requiring more food. </w:t>
      </w:r>
    </w:p>
    <w:p w:rsidR="1977CB62" w:rsidP="1977CB62" w:rsidRDefault="1977CB62" w14:noSpellErr="1" w14:paraId="5203CBE6" w14:textId="20FA4424">
      <w:pPr>
        <w:pStyle w:val="ListParagraph"/>
        <w:numPr>
          <w:ilvl w:val="0"/>
          <w:numId w:val="2"/>
        </w:numPr>
        <w:bidi w:val="0"/>
        <w:spacing w:before="40" w:after="160" w:line="240" w:lineRule="auto"/>
        <w:rPr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product is not available commercially in the U.S. but is for sale in Canada and Norway. </w:t>
      </w:r>
    </w:p>
    <w:p w:rsidR="1977CB62" w:rsidP="1977CB62" w:rsidRDefault="1977CB62" w14:noSpellErr="1" w14:paraId="61D77FA9" w14:textId="5B4AD489">
      <w:pPr>
        <w:pStyle w:val="ListParagraph"/>
        <w:numPr>
          <w:ilvl w:val="0"/>
          <w:numId w:val="2"/>
        </w:numPr>
        <w:bidi w:val="0"/>
        <w:spacing w:before="40" w:after="160" w:line="240" w:lineRule="auto"/>
        <w:rPr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Salmon is an increasingly popular food product with significant health benefits. In 2014, salmon was the second most consumed seafood in the U.S.</w:t>
      </w:r>
    </w:p>
    <w:p w:rsidR="1977CB62" w:rsidP="1977CB62" w:rsidRDefault="1977CB62" w14:noSpellErr="1" w14:paraId="3CD54B29" w14:textId="454C0CB0">
      <w:pPr>
        <w:pStyle w:val="ListParagraph"/>
        <w:numPr>
          <w:ilvl w:val="0"/>
          <w:numId w:val="2"/>
        </w:numPr>
        <w:bidi w:val="0"/>
        <w:spacing w:before="40" w:after="160" w:line="240" w:lineRule="auto"/>
        <w:rPr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Salmon you purchase in the grocery store was either caught in the wild by fisherman or raised in pens on land by fish farmers. </w:t>
      </w:r>
    </w:p>
    <w:p w:rsidR="1977CB62" w:rsidP="1977CB62" w:rsidRDefault="1977CB62" w14:noSpellErr="1" w14:paraId="3B92D627" w14:textId="71F94329">
      <w:pPr>
        <w:pStyle w:val="ListParagraph"/>
        <w:numPr>
          <w:ilvl w:val="0"/>
          <w:numId w:val="2"/>
        </w:numPr>
        <w:bidi w:val="0"/>
        <w:spacing w:before="40" w:after="160" w:line="240" w:lineRule="auto"/>
        <w:rPr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Wild salmon populations have decreased substantially due to overfishing, pollution, environmental changes, habitat deterioration, and disturbances of migration routes. </w:t>
      </w:r>
    </w:p>
    <w:p w:rsidR="1977CB62" w:rsidP="1977CB62" w:rsidRDefault="1977CB62" w14:paraId="3F1B56B4" w14:textId="0BFFF457">
      <w:pPr>
        <w:pStyle w:val="ListParagraph"/>
        <w:numPr>
          <w:ilvl w:val="0"/>
          <w:numId w:val="2"/>
        </w:numPr>
        <w:bidi w:val="0"/>
        <w:spacing w:before="40" w:after="160" w:line="240" w:lineRule="auto"/>
        <w:rPr>
          <w:noProof w:val="0"/>
          <w:sz w:val="22"/>
          <w:szCs w:val="22"/>
          <w:lang w:val="en-US"/>
        </w:rPr>
      </w:pPr>
      <w:proofErr w:type="spellStart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AquAdvantage</w:t>
      </w:r>
      <w:proofErr w:type="spellEnd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salmon developed to reduce pressure on decreasing wild Salmon populations.   </w:t>
      </w:r>
    </w:p>
    <w:p w:rsidR="1977CB62" w:rsidP="1977CB62" w:rsidRDefault="1977CB62" w14:paraId="1A305EFA" w14:textId="1F6E4F78">
      <w:pPr>
        <w:pStyle w:val="ListParagraph"/>
        <w:numPr>
          <w:ilvl w:val="0"/>
          <w:numId w:val="2"/>
        </w:numPr>
        <w:bidi w:val="0"/>
        <w:jc w:val="left"/>
        <w:rPr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proofErr w:type="spellStart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AquAdvantage</w:t>
      </w:r>
      <w:proofErr w:type="spellEnd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salmon is required to be grown in land-based pens to reduce interactions with wild salmon populations and potential contamination of the genetic material of wild salmon populations. </w:t>
      </w:r>
    </w:p>
    <w:p w:rsidR="1977CB62" w:rsidP="1977CB62" w:rsidRDefault="1977CB62" w14:noSpellErr="1" w14:paraId="37F40F8A" w14:textId="5839C865">
      <w:pPr>
        <w:pStyle w:val="ListParagraph"/>
        <w:numPr>
          <w:ilvl w:val="0"/>
          <w:numId w:val="2"/>
        </w:numPr>
        <w:bidi w:val="0"/>
        <w:jc w:val="left"/>
        <w:rPr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The U.S. Food and Drug Administration tested this product for 20 years before approving it and determining that it is safe for human consumption.</w:t>
      </w:r>
    </w:p>
    <w:p w:rsidR="1977CB62" w:rsidP="1977CB62" w:rsidRDefault="1977CB62" w14:paraId="3BAAE7A1" w14:textId="062E98A8">
      <w:pPr>
        <w:pStyle w:val="ListParagraph"/>
        <w:numPr>
          <w:ilvl w:val="0"/>
          <w:numId w:val="2"/>
        </w:numPr>
        <w:bidi w:val="0"/>
        <w:jc w:val="left"/>
        <w:rPr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 estimated 95% of </w:t>
      </w:r>
      <w:proofErr w:type="spellStart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AquAdvantage</w:t>
      </w:r>
      <w:proofErr w:type="spellEnd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salmon eggs are female and sterile to reduce the risk of them breeding with themselves or other salmon.  </w:t>
      </w:r>
    </w:p>
    <w:p w:rsidR="1977CB62" w:rsidP="1977CB62" w:rsidRDefault="1977CB62" w14:paraId="6D5F4A21" w14:textId="751F53BD">
      <w:pPr>
        <w:pStyle w:val="ListParagraph"/>
        <w:numPr>
          <w:ilvl w:val="0"/>
          <w:numId w:val="2"/>
        </w:numPr>
        <w:bidi w:val="0"/>
        <w:jc w:val="left"/>
        <w:rPr>
          <w:noProof w:val="0"/>
          <w:sz w:val="22"/>
          <w:szCs w:val="22"/>
          <w:lang w:val="en-US"/>
        </w:rPr>
      </w:pPr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Environmentalists are concerned about the risk of </w:t>
      </w:r>
      <w:proofErr w:type="spellStart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AquAdvantage</w:t>
      </w:r>
      <w:proofErr w:type="spellEnd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salmon escape if they are grown in pens in rivers or other water sources. </w:t>
      </w:r>
    </w:p>
    <w:p w:rsidR="1977CB62" w:rsidP="1977CB62" w:rsidRDefault="1977CB62" w14:noSpellErr="1" w14:paraId="679AF511" w14:textId="4CCD8ED0">
      <w:pPr>
        <w:pStyle w:val="ListParagraph"/>
        <w:numPr>
          <w:ilvl w:val="0"/>
          <w:numId w:val="2"/>
        </w:numPr>
        <w:bidi w:val="0"/>
        <w:jc w:val="left"/>
        <w:rPr>
          <w:noProof w:val="0"/>
          <w:sz w:val="22"/>
          <w:szCs w:val="22"/>
          <w:lang w:val="en-US"/>
        </w:rPr>
      </w:pPr>
      <w:proofErr w:type="gramStart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>Similar to</w:t>
      </w:r>
      <w:proofErr w:type="gramEnd"/>
      <w:r w:rsidRPr="1977CB62" w:rsidR="1977CB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other livestock, farmed fish are treated with antibiotics to reduce the potential for diseases while they are being raised. </w:t>
      </w:r>
    </w:p>
    <w:p w:rsidR="55334F7D" w:rsidP="55334F7D" w:rsidRDefault="55334F7D" w14:paraId="408B3FA7" w14:textId="3B6F7FB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5334F7D" w:rsidR="55334F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For More Information:</w:t>
      </w:r>
    </w:p>
    <w:p w:rsidR="55334F7D" w:rsidP="55334F7D" w:rsidRDefault="55334F7D" w14:noSpellErr="1" w14:paraId="33AD77CB" w14:textId="2D3E3275">
      <w:pPr>
        <w:pStyle w:val="ListParagraph"/>
        <w:numPr>
          <w:ilvl w:val="0"/>
          <w:numId w:val="1"/>
        </w:numPr>
        <w:bidi w:val="0"/>
        <w:spacing w:after="160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55334F7D" w:rsidR="55334F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AquaBounty Frequently Asked Questions: </w:t>
      </w:r>
      <w:hyperlink r:id="Rc76b0be6f3834c27">
        <w:r w:rsidRPr="55334F7D" w:rsidR="55334F7D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https://aquabounty.com/innovation/frequently-asked-questions/</w:t>
        </w:r>
      </w:hyperlink>
      <w:r w:rsidRPr="55334F7D" w:rsidR="55334F7D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</w:t>
      </w:r>
    </w:p>
    <w:p w:rsidR="55334F7D" w:rsidP="55334F7D" w:rsidRDefault="55334F7D" w14:noSpellErr="1" w14:paraId="20A029C3" w14:textId="7E7446EB">
      <w:pPr>
        <w:pStyle w:val="ListParagraph"/>
        <w:numPr>
          <w:ilvl w:val="0"/>
          <w:numId w:val="1"/>
        </w:numPr>
        <w:bidi w:val="0"/>
        <w:spacing w:after="160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55334F7D" w:rsidR="55334F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Center for Food Safety – Genetically Engineered Fish Fact Sheet: </w:t>
      </w:r>
      <w:hyperlink r:id="R20e80712a453409a">
        <w:r w:rsidRPr="55334F7D" w:rsidR="55334F7D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https://www.centerforfoodsafety.org/files/ge-salmon-fact-sheet_56203.pdf</w:t>
        </w:r>
      </w:hyperlink>
      <w:r w:rsidRPr="55334F7D" w:rsidR="55334F7D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</w:t>
      </w:r>
    </w:p>
    <w:p w:rsidR="55334F7D" w:rsidP="58300708" w:rsidRDefault="55334F7D" w14:paraId="4B2623AD" w14:noSpellErr="1" w14:textId="25514504">
      <w:pPr>
        <w:pStyle w:val="ListParagraph"/>
        <w:numPr>
          <w:ilvl w:val="0"/>
          <w:numId w:val="1"/>
        </w:numPr>
        <w:bidi w:val="0"/>
        <w:jc w:val="left"/>
        <w:rPr>
          <w:noProof w:val="0"/>
          <w:sz w:val="22"/>
          <w:szCs w:val="22"/>
          <w:u w:val="single"/>
          <w:lang w:val="en-US"/>
        </w:rPr>
      </w:pPr>
      <w:r w:rsidRPr="58300708" w:rsidR="583007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GMO Answers – 9 Things You Need </w:t>
      </w:r>
      <w:proofErr w:type="gramStart"/>
      <w:r w:rsidRPr="58300708" w:rsidR="58300708">
        <w:rPr>
          <w:rFonts w:ascii="Calibri" w:hAnsi="Calibri" w:eastAsia="Calibri" w:cs="Calibri"/>
          <w:noProof w:val="0"/>
          <w:sz w:val="22"/>
          <w:szCs w:val="22"/>
          <w:lang w:val="en-US"/>
        </w:rPr>
        <w:t>To</w:t>
      </w:r>
      <w:proofErr w:type="gramEnd"/>
      <w:r w:rsidRPr="58300708" w:rsidR="583007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Know About GMO Salmon: </w:t>
      </w:r>
      <w:hyperlink r:id="R37fe1786a28b45db">
        <w:r w:rsidRPr="58300708" w:rsidR="58300708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https://gmoanswers.com/nine-9-things-you-need-know-about-gmo-salmon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B64D39"/>
  <w15:docId w15:val="{57167f3f-6f24-497a-aafc-69aeb7d5be6d}"/>
  <w:rsids>
    <w:rsidRoot w:val="06B64D39"/>
    <w:rsid w:val="06B64D39"/>
    <w:rsid w:val="07A75C4C"/>
    <w:rsid w:val="1977CB62"/>
    <w:rsid w:val="29EC4EB2"/>
    <w:rsid w:val="50517994"/>
    <w:rsid w:val="55334F7D"/>
    <w:rsid w:val="58300708"/>
    <w:rsid w:val="5EDF0D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quabounty.com/innovation/frequently-asked-questions/" TargetMode="External" Id="Rc76b0be6f3834c27" /><Relationship Type="http://schemas.openxmlformats.org/officeDocument/2006/relationships/hyperlink" Target="https://www.centerforfoodsafety.org/files/ge-salmon-fact-sheet_56203.pdf" TargetMode="External" Id="R20e80712a453409a" /><Relationship Type="http://schemas.openxmlformats.org/officeDocument/2006/relationships/numbering" Target="/word/numbering.xml" Id="Rc72d1ccfe8ab4b56" /><Relationship Type="http://schemas.openxmlformats.org/officeDocument/2006/relationships/hyperlink" Target="https://gmoanswers.com/nine-9-things-you-need-know-about-gmo-salmon" TargetMode="External" Id="R37fe1786a28b45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2018-12-26T18:29:32.2360113Z</dcterms:created>
  <dcterms:modified xsi:type="dcterms:W3CDTF">2019-02-14T00:27:14.8964798Z</dcterms:modified>
  <dc:creator>Emery, Elizabeth R</dc:creator>
  <lastModifiedBy>Brooks, Dominique</lastModifiedBy>
</coreProperties>
</file>